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3AE" w:rsidRDefault="00D948FE" w:rsidP="00D948FE">
      <w:pPr>
        <w:jc w:val="center"/>
        <w:rPr>
          <w:b/>
          <w:sz w:val="28"/>
        </w:rPr>
      </w:pPr>
      <w:r>
        <w:rPr>
          <w:b/>
          <w:sz w:val="28"/>
        </w:rPr>
        <w:t>METRO DRINKS</w:t>
      </w:r>
    </w:p>
    <w:p w:rsidR="00D948FE" w:rsidRDefault="00D948FE" w:rsidP="00D948FE">
      <w:pPr>
        <w:jc w:val="center"/>
        <w:rPr>
          <w:b/>
          <w:sz w:val="28"/>
        </w:rPr>
      </w:pPr>
    </w:p>
    <w:p w:rsidR="00D948FE" w:rsidRDefault="00D948FE" w:rsidP="00D948FE">
      <w:r w:rsidRPr="00D948FE">
        <w:t>TOKYO JIDOHANBAIKI peut être utilisé comme une extension de TOKYO METRO, créant une nouvelle expérience intitulée</w:t>
      </w:r>
      <w:r>
        <w:t xml:space="preserve"> METRO DRINKS. En ajoutant les cartes</w:t>
      </w:r>
      <w:r w:rsidRPr="00D948FE">
        <w:t xml:space="preserve"> stock de JIDOHANBAIKI </w:t>
      </w:r>
      <w:r>
        <w:t>en tant que nouvelle colonne de cartes action</w:t>
      </w:r>
      <w:r w:rsidRPr="00D948FE">
        <w:t xml:space="preserve"> </w:t>
      </w:r>
      <w:r>
        <w:t>et en permettant</w:t>
      </w:r>
      <w:r w:rsidRPr="00D948FE">
        <w:t xml:space="preserve"> de construire des distributeurs automatiques dans les </w:t>
      </w:r>
      <w:r>
        <w:t>stations</w:t>
      </w:r>
      <w:r w:rsidRPr="00D948FE">
        <w:t xml:space="preserve"> pour </w:t>
      </w:r>
      <w:r>
        <w:t>gagner plus d’argent</w:t>
      </w:r>
      <w:r w:rsidRPr="00D948FE">
        <w:t xml:space="preserve">, METRO DRINKS donne </w:t>
      </w:r>
      <w:r>
        <w:t xml:space="preserve">à </w:t>
      </w:r>
      <w:r w:rsidRPr="00D948FE">
        <w:t>TOKYO METRO</w:t>
      </w:r>
      <w:r>
        <w:t xml:space="preserve"> davantage d</w:t>
      </w:r>
      <w:r w:rsidRPr="00D948FE">
        <w:t>e profondeur, de stratégie et de plaisir !</w:t>
      </w:r>
    </w:p>
    <w:p w:rsidR="00D948FE" w:rsidRPr="00D948FE" w:rsidRDefault="00D948FE" w:rsidP="00D948FE">
      <w:r w:rsidRPr="00D948FE">
        <w:t>Utilisez toutes les règles habituelles de TOKYO METRO, avec les ajouts suivants</w:t>
      </w:r>
      <w:r w:rsidR="00BC36F3">
        <w:t> :</w:t>
      </w:r>
    </w:p>
    <w:p w:rsidR="00D948FE" w:rsidRPr="00D948FE" w:rsidRDefault="00BC36F3" w:rsidP="00D948FE">
      <w:r>
        <w:t>MISE</w:t>
      </w:r>
      <w:r w:rsidR="00D948FE" w:rsidRPr="00D948FE">
        <w:t xml:space="preserve"> EN PLACE</w:t>
      </w:r>
    </w:p>
    <w:p w:rsidR="00D948FE" w:rsidRPr="00D948FE" w:rsidRDefault="00D948FE" w:rsidP="00BC36F3">
      <w:r w:rsidRPr="00D948FE">
        <w:t>1 - prenez les 12 cartes stock de TOKYO JIDOHANBAIKI, retirez 3 cartes de type boisson, mélangez</w:t>
      </w:r>
      <w:r w:rsidR="00BC36F3">
        <w:t xml:space="preserve"> </w:t>
      </w:r>
      <w:r w:rsidRPr="00D948FE">
        <w:t>les 9 cartes restantes (6 couleurs et 3 types de boissons), et placez-les face cachée en tant qu</w:t>
      </w:r>
      <w:r w:rsidR="00BC36F3">
        <w:t xml:space="preserve">e colonne de cartes </w:t>
      </w:r>
      <w:r w:rsidRPr="00D948FE">
        <w:t>action</w:t>
      </w:r>
      <w:r w:rsidR="00BC36F3">
        <w:t xml:space="preserve"> supplémentaire.</w:t>
      </w:r>
    </w:p>
    <w:p w:rsidR="00D948FE" w:rsidRDefault="00BC36F3" w:rsidP="00BC36F3">
      <w:r>
        <w:t>2- Placez</w:t>
      </w:r>
      <w:r w:rsidR="00D948FE" w:rsidRPr="00D948FE">
        <w:t xml:space="preserve"> les 6 caisses au dessus des </w:t>
      </w:r>
      <w:r>
        <w:t xml:space="preserve">cartes </w:t>
      </w:r>
      <w:r w:rsidR="00D948FE" w:rsidRPr="00D948FE">
        <w:t xml:space="preserve">stock </w:t>
      </w:r>
      <w:r>
        <w:t xml:space="preserve">de </w:t>
      </w:r>
      <w:r w:rsidR="00D948FE" w:rsidRPr="00D948FE">
        <w:t>JIDOHANBAIKI, en</w:t>
      </w:r>
      <w:r>
        <w:t xml:space="preserve"> les</w:t>
      </w:r>
      <w:r w:rsidR="00D948FE" w:rsidRPr="00D948FE">
        <w:t xml:space="preserve"> remplissant chacune d'un </w:t>
      </w:r>
      <w:r>
        <w:t>jeu</w:t>
      </w:r>
      <w:r w:rsidR="00D948FE" w:rsidRPr="00D948FE">
        <w:t xml:space="preserve"> de boissons</w:t>
      </w:r>
      <w:r>
        <w:t xml:space="preserve"> d’une seule couleur.</w:t>
      </w:r>
    </w:p>
    <w:p w:rsidR="00BC36F3" w:rsidRPr="00BC36F3" w:rsidRDefault="00BC36F3" w:rsidP="00BC36F3">
      <w:r w:rsidRPr="00BC36F3">
        <w:t>CARTES ACTION</w:t>
      </w:r>
    </w:p>
    <w:p w:rsidR="00BC36F3" w:rsidRPr="00BC36F3" w:rsidRDefault="00BC36F3" w:rsidP="00BC36F3">
      <w:r w:rsidRPr="00BC36F3">
        <w:t>La nouvelle colonne de cartes action propose 3 nouvelles actions à réaliser :</w:t>
      </w:r>
    </w:p>
    <w:p w:rsidR="00BC36F3" w:rsidRPr="00BC36F3" w:rsidRDefault="00BC36F3" w:rsidP="00BC36F3">
      <w:r w:rsidRPr="00BC36F3">
        <w:t xml:space="preserve">CARTES </w:t>
      </w:r>
      <w:r w:rsidR="00005224">
        <w:t>COULEUR DE BOISSON</w:t>
      </w:r>
      <w:r w:rsidRPr="00BC36F3">
        <w:t xml:space="preserve"> : </w:t>
      </w:r>
      <w:r w:rsidR="00005224">
        <w:t>c</w:t>
      </w:r>
      <w:r w:rsidRPr="00BC36F3">
        <w:t>es cartes permettent de prendre un lot de 6 boissons de la même couleur, en</w:t>
      </w:r>
      <w:r w:rsidR="00005224">
        <w:t xml:space="preserve"> </w:t>
      </w:r>
      <w:r w:rsidRPr="00BC36F3">
        <w:t xml:space="preserve">échange </w:t>
      </w:r>
      <w:r w:rsidR="00005224">
        <w:t>du</w:t>
      </w:r>
      <w:r w:rsidRPr="00BC36F3">
        <w:t xml:space="preserve"> retrait permanent d'un de vos disques d'action pour le reste de la partie. Pour effectuer cette action, remettez votre disque d'action dans la boîte, prenez une c</w:t>
      </w:r>
      <w:r w:rsidR="00005224">
        <w:t xml:space="preserve">arte de couleur disponible et la </w:t>
      </w:r>
      <w:r w:rsidRPr="00BC36F3">
        <w:t>caisse de boisson</w:t>
      </w:r>
      <w:r w:rsidR="00005224">
        <w:t>s</w:t>
      </w:r>
      <w:r w:rsidRPr="00BC36F3">
        <w:t xml:space="preserve"> </w:t>
      </w:r>
      <w:r w:rsidR="00005224">
        <w:t>correspondante</w:t>
      </w:r>
      <w:r w:rsidRPr="00BC36F3">
        <w:t>.</w:t>
      </w:r>
    </w:p>
    <w:p w:rsidR="00BC36F3" w:rsidRPr="00BC36F3" w:rsidRDefault="00BC36F3" w:rsidP="00BC36F3"/>
    <w:p w:rsidR="00BC36F3" w:rsidRPr="00BC36F3" w:rsidRDefault="00BC36F3" w:rsidP="00BC36F3">
      <w:r w:rsidRPr="00BC36F3">
        <w:t xml:space="preserve">CONSTRUIRE </w:t>
      </w:r>
      <w:r w:rsidR="00550F20">
        <w:t>UN DISTRIBUTEUR DE STATION</w:t>
      </w:r>
      <w:r w:rsidR="00005224">
        <w:t xml:space="preserve"> : placez votre disque </w:t>
      </w:r>
      <w:r w:rsidRPr="00BC36F3">
        <w:t>action</w:t>
      </w:r>
      <w:r w:rsidR="00005224">
        <w:t xml:space="preserve"> au-dessus de la pioche JIDOHAN</w:t>
      </w:r>
      <w:r w:rsidRPr="00BC36F3">
        <w:t>BAIKI,</w:t>
      </w:r>
      <w:r w:rsidR="00005224">
        <w:t xml:space="preserve"> puis placez une boisson </w:t>
      </w:r>
      <w:r w:rsidRPr="00BC36F3">
        <w:t xml:space="preserve">dans une station que vous touchez qui a déjà une </w:t>
      </w:r>
      <w:r w:rsidRPr="0052312E">
        <w:rPr>
          <w:highlight w:val="red"/>
        </w:rPr>
        <w:t>pyramide de s</w:t>
      </w:r>
      <w:r w:rsidR="00005224" w:rsidRPr="0052312E">
        <w:rPr>
          <w:highlight w:val="red"/>
        </w:rPr>
        <w:t>tation</w:t>
      </w:r>
      <w:r w:rsidRPr="00BC36F3">
        <w:t xml:space="preserve">, et </w:t>
      </w:r>
      <w:r w:rsidR="00005224">
        <w:t xml:space="preserve">aucune </w:t>
      </w:r>
      <w:r w:rsidRPr="00BC36F3">
        <w:t xml:space="preserve">autre boisson. </w:t>
      </w:r>
      <w:r w:rsidR="00005224">
        <w:t>Vous récupérez c</w:t>
      </w:r>
      <w:r w:rsidRPr="00BC36F3">
        <w:t xml:space="preserve">e disque d'action à la fin de la phase comme d'habitude. </w:t>
      </w:r>
      <w:r w:rsidR="00005224">
        <w:t>Cette action peut être effectuée autant de fois que voulu à chaque phase.</w:t>
      </w:r>
      <w:r w:rsidRPr="00BC36F3">
        <w:t xml:space="preserve"> Si vous construisez dans une </w:t>
      </w:r>
      <w:r w:rsidR="00005224">
        <w:t>station que vous ne possédez pas</w:t>
      </w:r>
      <w:r w:rsidRPr="00BC36F3">
        <w:t>, vous devez payer au propriétaire 100 yens la première fois que vous construisez dans l'une de leurs stations, 200 pour la 2ème fois, 300 pour la 3ème, etc.</w:t>
      </w:r>
    </w:p>
    <w:p w:rsidR="00005224" w:rsidRPr="00005224" w:rsidRDefault="00005224" w:rsidP="00005224">
      <w:r w:rsidRPr="00005224">
        <w:t xml:space="preserve">CARTES TYPE </w:t>
      </w:r>
      <w:r w:rsidR="00550F20">
        <w:t xml:space="preserve">DE </w:t>
      </w:r>
      <w:r w:rsidRPr="00005224">
        <w:t xml:space="preserve">BOISSON : </w:t>
      </w:r>
      <w:r w:rsidR="00550F20">
        <w:t>u</w:t>
      </w:r>
      <w:r w:rsidRPr="00005224">
        <w:t>n seul joueur peut effectuer cette action à chaque phase d'action. Placez votre disque d'action</w:t>
      </w:r>
      <w:r w:rsidR="00550F20">
        <w:t xml:space="preserve"> </w:t>
      </w:r>
      <w:r w:rsidRPr="00005224">
        <w:t xml:space="preserve">sur la carte, puis effectuez un nombre illimité d'actions gratuites « construire un distributeur automatique » jusqu'à la </w:t>
      </w:r>
      <w:r w:rsidR="00550F20">
        <w:t xml:space="preserve">fin de la </w:t>
      </w:r>
      <w:r w:rsidRPr="00005224">
        <w:t>phase. Vous devez toujours payer les autres joueurs lorsque vous construisez dans leurs stations. Reprenez votre disque comme</w:t>
      </w:r>
      <w:r w:rsidR="00550F20">
        <w:t xml:space="preserve"> d’habitude</w:t>
      </w:r>
      <w:r w:rsidRPr="00005224">
        <w:t>.</w:t>
      </w:r>
    </w:p>
    <w:p w:rsidR="00005224" w:rsidRPr="00005224" w:rsidRDefault="00005224" w:rsidP="00005224"/>
    <w:p w:rsidR="00005224" w:rsidRPr="00005224" w:rsidRDefault="00005224" w:rsidP="00005224">
      <w:r w:rsidRPr="00005224">
        <w:t xml:space="preserve">PAIEMENTS </w:t>
      </w:r>
      <w:r w:rsidR="00550F20">
        <w:t>DE</w:t>
      </w:r>
      <w:r w:rsidRPr="00005224">
        <w:t xml:space="preserve"> STATION</w:t>
      </w:r>
    </w:p>
    <w:p w:rsidR="00005224" w:rsidRPr="00005224" w:rsidRDefault="00005224" w:rsidP="00005224"/>
    <w:p w:rsidR="00005224" w:rsidRPr="00005224" w:rsidRDefault="00005224" w:rsidP="00005224">
      <w:r w:rsidRPr="00005224">
        <w:t xml:space="preserve">Lorsqu'un </w:t>
      </w:r>
      <w:r w:rsidR="00550F20">
        <w:t>métro</w:t>
      </w:r>
      <w:r w:rsidRPr="00005224">
        <w:t xml:space="preserve"> déclenche le paiement d'une </w:t>
      </w:r>
      <w:r w:rsidR="00550F20">
        <w:t>station avec une boisson</w:t>
      </w:r>
      <w:r w:rsidRPr="00005224">
        <w:t>, le propriétaire recevra des yens de la banque.</w:t>
      </w:r>
      <w:r w:rsidR="00550F20">
        <w:t xml:space="preserve"> </w:t>
      </w:r>
      <w:r w:rsidRPr="00005224">
        <w:t xml:space="preserve">Le montant de yens </w:t>
      </w:r>
      <w:r w:rsidR="00550F20">
        <w:t xml:space="preserve">reçus </w:t>
      </w:r>
      <w:r w:rsidRPr="00005224">
        <w:t xml:space="preserve">dépend du nombre </w:t>
      </w:r>
      <w:r w:rsidR="00550F20">
        <w:t xml:space="preserve">total </w:t>
      </w:r>
      <w:r w:rsidRPr="00005224">
        <w:t xml:space="preserve">de boissons de cette couleur </w:t>
      </w:r>
      <w:r w:rsidR="00550F20">
        <w:t>possédées sur la carte :</w:t>
      </w:r>
    </w:p>
    <w:p w:rsidR="00005224" w:rsidRPr="00005224" w:rsidRDefault="00550F20" w:rsidP="00550F20">
      <w:pPr>
        <w:tabs>
          <w:tab w:val="left" w:pos="1736"/>
        </w:tabs>
      </w:pPr>
      <w:r>
        <w:tab/>
      </w:r>
    </w:p>
    <w:p w:rsidR="00005224" w:rsidRPr="00005224" w:rsidRDefault="00005224" w:rsidP="00550F20">
      <w:pPr>
        <w:spacing w:after="0" w:line="240" w:lineRule="auto"/>
      </w:pPr>
      <w:r w:rsidRPr="00005224">
        <w:t>1-3 boissons : 100 yens sont payés lorsqu'une station avec cette couleur de boisson est touchée</w:t>
      </w:r>
    </w:p>
    <w:p w:rsidR="00005224" w:rsidRPr="00005224" w:rsidRDefault="00005224" w:rsidP="00550F20">
      <w:pPr>
        <w:spacing w:after="0" w:line="240" w:lineRule="auto"/>
      </w:pPr>
      <w:r w:rsidRPr="00005224">
        <w:t xml:space="preserve">4-5 </w:t>
      </w:r>
      <w:r w:rsidR="00550F20" w:rsidRPr="00005224">
        <w:t>boissons </w:t>
      </w:r>
      <w:r w:rsidRPr="00005224">
        <w:t xml:space="preserve">: 200 yens sont payés lorsqu'une station </w:t>
      </w:r>
      <w:r w:rsidR="00550F20" w:rsidRPr="00005224">
        <w:t xml:space="preserve">avec </w:t>
      </w:r>
      <w:r w:rsidRPr="00005224">
        <w:t>cette couleur est touchée</w:t>
      </w:r>
    </w:p>
    <w:p w:rsidR="00005224" w:rsidRPr="00005224" w:rsidRDefault="00005224" w:rsidP="00550F20">
      <w:pPr>
        <w:spacing w:after="0" w:line="240" w:lineRule="auto"/>
      </w:pPr>
      <w:r w:rsidRPr="00005224">
        <w:t xml:space="preserve">6 </w:t>
      </w:r>
      <w:r w:rsidR="00550F20" w:rsidRPr="00005224">
        <w:t>boissons </w:t>
      </w:r>
      <w:r w:rsidRPr="00005224">
        <w:t xml:space="preserve">: 300 yens sont payés lorsqu'une station </w:t>
      </w:r>
      <w:r w:rsidR="00550F20" w:rsidRPr="00005224">
        <w:t xml:space="preserve">avec </w:t>
      </w:r>
      <w:r w:rsidRPr="00005224">
        <w:t>cette couleur est touchée</w:t>
      </w:r>
    </w:p>
    <w:p w:rsidR="00550F20" w:rsidRDefault="00550F20" w:rsidP="00550F20"/>
    <w:p w:rsidR="00550F20" w:rsidRPr="00550F20" w:rsidRDefault="00550F20" w:rsidP="00550F20">
      <w:r w:rsidRPr="00550F20">
        <w:t>RÈGLES SUPPLÉMENTAIRES</w:t>
      </w:r>
    </w:p>
    <w:p w:rsidR="00550F20" w:rsidRPr="00550F20" w:rsidRDefault="00550F20" w:rsidP="00550F20">
      <w:r w:rsidRPr="00550F20">
        <w:t>Il n'y a pas de limite au nombre de couleurs de boisson qu'un joueur peut posséder</w:t>
      </w:r>
      <w:r>
        <w:t>.</w:t>
      </w:r>
    </w:p>
    <w:p w:rsidR="00550F20" w:rsidRPr="00550F20" w:rsidRDefault="00550F20" w:rsidP="00550F20">
      <w:r w:rsidRPr="00550F20">
        <w:t>Il</w:t>
      </w:r>
      <w:r>
        <w:t xml:space="preserve"> est permis de « construire un</w:t>
      </w:r>
      <w:r w:rsidRPr="00550F20">
        <w:t xml:space="preserve"> distributeur automatique</w:t>
      </w:r>
      <w:r>
        <w:t xml:space="preserve"> de station</w:t>
      </w:r>
      <w:r w:rsidRPr="00550F20">
        <w:t> » lorsque vous passez devant une station</w:t>
      </w:r>
      <w:r w:rsidR="0052312E">
        <w:t xml:space="preserve"> du moment que vous la touchez</w:t>
      </w:r>
      <w:r w:rsidRPr="00550F20">
        <w:t xml:space="preserve">. Ainsi, il est possible </w:t>
      </w:r>
      <w:r w:rsidR="0052312E">
        <w:t xml:space="preserve">de, prendre la </w:t>
      </w:r>
      <w:r w:rsidRPr="00550F20">
        <w:t xml:space="preserve"> « carte </w:t>
      </w:r>
      <w:r w:rsidR="0052312E">
        <w:t>action type de boisson</w:t>
      </w:r>
      <w:r w:rsidRPr="00550F20">
        <w:t xml:space="preserve"> »,</w:t>
      </w:r>
      <w:r w:rsidR="0052312E">
        <w:t xml:space="preserve"> </w:t>
      </w:r>
      <w:r w:rsidRPr="00550F20">
        <w:t xml:space="preserve"> </w:t>
      </w:r>
      <w:r w:rsidR="0052312E">
        <w:t>effectuer</w:t>
      </w:r>
      <w:r w:rsidRPr="00550F20">
        <w:t xml:space="preserve"> une action de déplacement, </w:t>
      </w:r>
      <w:r w:rsidR="0052312E">
        <w:t xml:space="preserve">et construire </w:t>
      </w:r>
      <w:r w:rsidRPr="00550F20">
        <w:t xml:space="preserve">plusieurs </w:t>
      </w:r>
      <w:r w:rsidRPr="0052312E">
        <w:rPr>
          <w:highlight w:val="red"/>
        </w:rPr>
        <w:t>stations de boisson</w:t>
      </w:r>
      <w:r w:rsidRPr="00550F20">
        <w:t xml:space="preserve"> </w:t>
      </w:r>
      <w:r w:rsidR="0052312E">
        <w:t>le long du déplacement.</w:t>
      </w:r>
    </w:p>
    <w:p w:rsidR="00550F20" w:rsidRPr="00550F20" w:rsidRDefault="00550F20" w:rsidP="00550F20"/>
    <w:p w:rsidR="00550F20" w:rsidRPr="00550F20" w:rsidRDefault="00550F20" w:rsidP="00550F20">
      <w:r w:rsidRPr="00550F20">
        <w:t>Il n'e</w:t>
      </w:r>
      <w:r w:rsidR="0052312E">
        <w:t>st pas permis de construire un</w:t>
      </w:r>
      <w:r w:rsidRPr="00550F20">
        <w:t xml:space="preserve"> distributeur automatique</w:t>
      </w:r>
      <w:r w:rsidR="0052312E">
        <w:t xml:space="preserve"> se station</w:t>
      </w:r>
      <w:r w:rsidRPr="00550F20">
        <w:t xml:space="preserve"> en voyageant dans un</w:t>
      </w:r>
      <w:r w:rsidR="0052312E">
        <w:t xml:space="preserve"> metro</w:t>
      </w:r>
      <w:r w:rsidRPr="00550F20">
        <w:t> ; vous devez d'abord sortir.</w:t>
      </w:r>
    </w:p>
    <w:p w:rsidR="00BC36F3" w:rsidRPr="00D948FE" w:rsidRDefault="00BC36F3" w:rsidP="00BC36F3"/>
    <w:p w:rsidR="00D948FE" w:rsidRPr="00D948FE" w:rsidRDefault="00D948FE" w:rsidP="00D948FE"/>
    <w:p w:rsidR="00D948FE" w:rsidRPr="00D948FE" w:rsidRDefault="00D948FE" w:rsidP="00D948FE"/>
    <w:sectPr w:rsidR="00D948FE" w:rsidRPr="00D948FE" w:rsidSect="0021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D948FE"/>
    <w:rsid w:val="00005224"/>
    <w:rsid w:val="002143AE"/>
    <w:rsid w:val="0052312E"/>
    <w:rsid w:val="00550F20"/>
    <w:rsid w:val="00BC36F3"/>
    <w:rsid w:val="00D9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AE"/>
  </w:style>
  <w:style w:type="paragraph" w:styleId="Titre1">
    <w:name w:val="heading 1"/>
    <w:basedOn w:val="Normal"/>
    <w:next w:val="Normal"/>
    <w:link w:val="Titre1Car"/>
    <w:uiPriority w:val="9"/>
    <w:qFormat/>
    <w:rsid w:val="00D9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948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94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D9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</cp:revision>
  <dcterms:created xsi:type="dcterms:W3CDTF">2021-09-25T08:47:00Z</dcterms:created>
  <dcterms:modified xsi:type="dcterms:W3CDTF">2021-09-26T10:07:00Z</dcterms:modified>
</cp:coreProperties>
</file>